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Cómo comunicarse con Google Translate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Muchos lugares en New Haven tienen hablantes de español que puedan comunicarse con la comunidad. Si algún lugar no tiene hablantes, podrían tener intérpretes disponibles para comunicarse por teléfono.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Pero cuando no hay intérpretes, es importante que usted sepa cómo comunicarse a través de la tecnología. Hay tecnología para traducción en los celulares y smartphones. Recomendamos que use usted Google translate.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Se puede acceder a través de la aplicación en su smartphone o en línea 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https://translate.google.com/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-9524</wp:posOffset>
            </wp:positionH>
            <wp:positionV relativeFrom="paragraph">
              <wp:posOffset>171450</wp:posOffset>
            </wp:positionV>
            <wp:extent cx="1252538" cy="1252538"/>
            <wp:effectExtent b="25400" l="25400" r="25400" t="2540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1252538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←Así es como se ve el icono en el smartphone.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Una vez que descargue la aplicación o visite el sitio web (translate.google.com), puede elegir los idiomas en los que necesita comunicarse.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-9524</wp:posOffset>
            </wp:positionH>
            <wp:positionV relativeFrom="paragraph">
              <wp:posOffset>171450</wp:posOffset>
            </wp:positionV>
            <wp:extent cx="2657235" cy="2063111"/>
            <wp:effectExtent b="25400" l="25400" r="25400" t="2540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7235" cy="2063111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7"/>
          <w:szCs w:val="27"/>
        </w:rPr>
      </w:pPr>
      <w:r w:rsidDel="00000000" w:rsidR="00000000" w:rsidRPr="00000000">
        <w:rPr>
          <w:rtl w:val="0"/>
        </w:rPr>
        <w:t xml:space="preserve">Una vez que elija los idiomas que quiere, escriba lo que quiere traducir O puede seleccionar el icono CONVERSATION y habla para traducir la conversación.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También, puede tomar una foto de documentos para traducir la información.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UNAS COSAS A TENER EN CUENTA:</w:t>
        <w:br w:type="textWrapping"/>
        <w:t xml:space="preserve">La traducción es suficiente para entender la información general, pero no es siempre precisa.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Siempre pida aclaraciones.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ranslate.google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