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74" w:rsidRDefault="00916E1B">
      <w:pPr>
        <w:widowControl w:val="0"/>
        <w:spacing w:before="7" w:line="240" w:lineRule="auto"/>
        <w:rPr>
          <w:rFonts w:ascii="Times New Roman" w:eastAsia="Times New Roman" w:hAnsi="Times New Roman" w:cs="Times New Roman"/>
          <w:sz w:val="32"/>
          <w:szCs w:val="32"/>
        </w:rPr>
      </w:pPr>
      <w:r>
        <w:rPr>
          <w:rFonts w:ascii="Garamond" w:eastAsia="Garamond" w:hAnsi="Garamond" w:cs="Garamond"/>
          <w:noProof/>
          <w:sz w:val="26"/>
          <w:szCs w:val="26"/>
          <w:lang w:val="en-US"/>
        </w:rPr>
        <w:drawing>
          <wp:inline distT="0" distB="0" distL="0" distR="0">
            <wp:extent cx="1342344" cy="1097962"/>
            <wp:effectExtent l="0" t="0" r="0" b="0"/>
            <wp:docPr id="5"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6"/>
                    <a:srcRect l="7926" t="11111" r="7317" b="24443"/>
                    <a:stretch>
                      <a:fillRect/>
                    </a:stretch>
                  </pic:blipFill>
                  <pic:spPr>
                    <a:xfrm>
                      <a:off x="0" y="0"/>
                      <a:ext cx="1342344" cy="1097962"/>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4914900</wp:posOffset>
                </wp:positionH>
                <wp:positionV relativeFrom="paragraph">
                  <wp:posOffset>-292099</wp:posOffset>
                </wp:positionV>
                <wp:extent cx="1701165" cy="1495425"/>
                <wp:effectExtent l="0" t="0" r="0" b="0"/>
                <wp:wrapNone/>
                <wp:docPr id="4" name="Rectangle 4"/>
                <wp:cNvGraphicFramePr/>
                <a:graphic xmlns:a="http://schemas.openxmlformats.org/drawingml/2006/main">
                  <a:graphicData uri="http://schemas.microsoft.com/office/word/2010/wordprocessingShape">
                    <wps:wsp>
                      <wps:cNvSpPr/>
                      <wps:spPr>
                        <a:xfrm>
                          <a:off x="4500180" y="3037050"/>
                          <a:ext cx="1691640" cy="1485900"/>
                        </a:xfrm>
                        <a:prstGeom prst="rect">
                          <a:avLst/>
                        </a:prstGeom>
                        <a:solidFill>
                          <a:srgbClr val="FFFFFF"/>
                        </a:solidFill>
                        <a:ln>
                          <a:noFill/>
                        </a:ln>
                      </wps:spPr>
                      <wps:txbx>
                        <w:txbxContent>
                          <w:p w:rsidR="00395174" w:rsidRDefault="00916E1B">
                            <w:pPr>
                              <w:spacing w:line="275" w:lineRule="auto"/>
                              <w:textDirection w:val="btLr"/>
                            </w:pPr>
                            <w:r>
                              <w:rPr>
                                <w:rFonts w:ascii="Helvetica Neue" w:eastAsia="Helvetica Neue" w:hAnsi="Helvetica Neue" w:cs="Helvetica Neue"/>
                                <w:color w:val="7030A0"/>
                                <w:sz w:val="20"/>
                              </w:rPr>
                              <w:t>235 Nicoll Street</w:t>
                            </w:r>
                          </w:p>
                          <w:p w:rsidR="00395174" w:rsidRDefault="00916E1B">
                            <w:pPr>
                              <w:spacing w:line="275" w:lineRule="auto"/>
                              <w:textDirection w:val="btLr"/>
                            </w:pPr>
                            <w:r>
                              <w:rPr>
                                <w:rFonts w:ascii="Helvetica Neue" w:eastAsia="Helvetica Neue" w:hAnsi="Helvetica Neue" w:cs="Helvetica Neue"/>
                                <w:color w:val="7030A0"/>
                                <w:sz w:val="20"/>
                              </w:rPr>
                              <w:t xml:space="preserve">Second Floor </w:t>
                            </w:r>
                          </w:p>
                          <w:p w:rsidR="00395174" w:rsidRDefault="00916E1B">
                            <w:pPr>
                              <w:spacing w:line="275" w:lineRule="auto"/>
                              <w:textDirection w:val="btLr"/>
                            </w:pPr>
                            <w:r>
                              <w:rPr>
                                <w:rFonts w:ascii="Helvetica Neue" w:eastAsia="Helvetica Neue" w:hAnsi="Helvetica Neue" w:cs="Helvetica Neue"/>
                                <w:color w:val="7030A0"/>
                                <w:sz w:val="20"/>
                              </w:rPr>
                              <w:t>New Haven, CT 06511</w:t>
                            </w:r>
                          </w:p>
                          <w:p w:rsidR="00395174" w:rsidRDefault="00916E1B">
                            <w:pPr>
                              <w:spacing w:line="275" w:lineRule="auto"/>
                              <w:textDirection w:val="btLr"/>
                            </w:pPr>
                            <w:r>
                              <w:rPr>
                                <w:rFonts w:ascii="Helvetica Neue" w:eastAsia="Helvetica Neue" w:hAnsi="Helvetica Neue" w:cs="Helvetica Neue"/>
                                <w:b/>
                                <w:color w:val="7030A0"/>
                                <w:sz w:val="12"/>
                              </w:rPr>
                              <w:t>TELEPHONE</w:t>
                            </w:r>
                            <w:r>
                              <w:rPr>
                                <w:rFonts w:ascii="Helvetica Neue" w:eastAsia="Helvetica Neue" w:hAnsi="Helvetica Neue" w:cs="Helvetica Neue"/>
                                <w:color w:val="7030A0"/>
                                <w:sz w:val="12"/>
                              </w:rPr>
                              <w:t>:</w:t>
                            </w:r>
                            <w:r>
                              <w:rPr>
                                <w:rFonts w:ascii="Helvetica Neue" w:eastAsia="Helvetica Neue" w:hAnsi="Helvetica Neue" w:cs="Helvetica Neue"/>
                                <w:color w:val="7030A0"/>
                                <w:sz w:val="18"/>
                              </w:rPr>
                              <w:t xml:space="preserve"> (203) 562-2095</w:t>
                            </w:r>
                          </w:p>
                          <w:p w:rsidR="00395174" w:rsidRDefault="00916E1B">
                            <w:pPr>
                              <w:spacing w:line="275" w:lineRule="auto"/>
                              <w:textDirection w:val="btLr"/>
                            </w:pPr>
                            <w:r>
                              <w:rPr>
                                <w:rFonts w:ascii="Helvetica Neue" w:eastAsia="Helvetica Neue" w:hAnsi="Helvetica Neue" w:cs="Helvetica Neue"/>
                                <w:b/>
                                <w:color w:val="7030A0"/>
                                <w:sz w:val="12"/>
                              </w:rPr>
                              <w:t>FAX:</w:t>
                            </w:r>
                            <w:r>
                              <w:rPr>
                                <w:rFonts w:ascii="Helvetica Neue" w:eastAsia="Helvetica Neue" w:hAnsi="Helvetica Neue" w:cs="Helvetica Neue"/>
                                <w:color w:val="7030A0"/>
                                <w:sz w:val="18"/>
                              </w:rPr>
                              <w:t xml:space="preserve"> (203) 562-1798   </w:t>
                            </w:r>
                          </w:p>
                          <w:p w:rsidR="00395174" w:rsidRDefault="00916E1B">
                            <w:pPr>
                              <w:spacing w:line="275" w:lineRule="auto"/>
                              <w:textDirection w:val="btLr"/>
                            </w:pPr>
                            <w:r>
                              <w:rPr>
                                <w:rFonts w:ascii="Helvetica Neue" w:eastAsia="Helvetica Neue" w:hAnsi="Helvetica Neue" w:cs="Helvetica Neue"/>
                                <w:b/>
                                <w:color w:val="7030A0"/>
                                <w:sz w:val="12"/>
                              </w:rPr>
                              <w:t>EMAIL:</w:t>
                            </w:r>
                            <w:r>
                              <w:rPr>
                                <w:rFonts w:ascii="Helvetica Neue" w:eastAsia="Helvetica Neue" w:hAnsi="Helvetica Neue" w:cs="Helvetica Neue"/>
                                <w:color w:val="7030A0"/>
                                <w:sz w:val="18"/>
                              </w:rPr>
                              <w:t xml:space="preserve"> info@irisct.org</w:t>
                            </w:r>
                          </w:p>
                          <w:p w:rsidR="00395174" w:rsidRDefault="00916E1B">
                            <w:pPr>
                              <w:spacing w:line="275" w:lineRule="auto"/>
                              <w:textDirection w:val="btLr"/>
                            </w:pPr>
                            <w:r>
                              <w:rPr>
                                <w:rFonts w:ascii="Helvetica Neue" w:eastAsia="Helvetica Neue" w:hAnsi="Helvetica Neue" w:cs="Helvetica Neue"/>
                                <w:b/>
                                <w:color w:val="7030A0"/>
                                <w:sz w:val="12"/>
                              </w:rPr>
                              <w:t>WEB:</w:t>
                            </w:r>
                            <w:r>
                              <w:rPr>
                                <w:rFonts w:ascii="Helvetica Neue" w:eastAsia="Helvetica Neue" w:hAnsi="Helvetica Neue" w:cs="Helvetica Neue"/>
                                <w:color w:val="7030A0"/>
                                <w:sz w:val="18"/>
                              </w:rPr>
                              <w:t xml:space="preserve"> irisct.org</w:t>
                            </w:r>
                          </w:p>
                          <w:p w:rsidR="00395174" w:rsidRDefault="00916E1B">
                            <w:pPr>
                              <w:spacing w:line="275" w:lineRule="auto"/>
                              <w:textDirection w:val="btLr"/>
                            </w:pPr>
                            <w:r>
                              <w:rPr>
                                <w:rFonts w:ascii="Helvetica Neue" w:eastAsia="Helvetica Neue" w:hAnsi="Helvetica Neue" w:cs="Helvetica Neue"/>
                                <w:color w:val="7030A0"/>
                                <w:sz w:val="20"/>
                              </w:rPr>
                              <w:t>25 Main Street, 2nd floor</w:t>
                            </w:r>
                          </w:p>
                          <w:p w:rsidR="00395174" w:rsidRDefault="00916E1B">
                            <w:pPr>
                              <w:spacing w:line="275" w:lineRule="auto"/>
                              <w:textDirection w:val="btLr"/>
                            </w:pPr>
                            <w:r>
                              <w:rPr>
                                <w:rFonts w:ascii="Helvetica Neue" w:eastAsia="Helvetica Neue" w:hAnsi="Helvetica Neue" w:cs="Helvetica Neue"/>
                                <w:color w:val="7030A0"/>
                                <w:sz w:val="20"/>
                              </w:rPr>
                              <w:t>Hartford, CT 06106</w:t>
                            </w:r>
                          </w:p>
                          <w:p w:rsidR="00395174" w:rsidRDefault="0039517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cr="http://schemas.microsoft.com/office/comments/2020/reactions" xmlns:w16cid="http://schemas.microsoft.com/office/word/2016/wordml/cid" xmlns:w16cex="http://schemas.microsoft.com/office/word/2018/wordml/cex"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4914900</wp:posOffset>
                </wp:positionH>
                <wp:positionV relativeFrom="paragraph">
                  <wp:posOffset>-292099</wp:posOffset>
                </wp:positionV>
                <wp:extent cx="1701165" cy="149542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01165" cy="1495425"/>
                        </a:xfrm>
                        <a:prstGeom prst="rect"/>
                        <a:ln/>
                      </pic:spPr>
                    </pic:pic>
                  </a:graphicData>
                </a:graphic>
              </wp:anchor>
            </w:drawing>
          </mc:Fallback>
        </mc:AlternateContent>
      </w:r>
    </w:p>
    <w:p w:rsidR="00395174" w:rsidRDefault="00395174">
      <w:pPr>
        <w:widowControl w:val="0"/>
        <w:spacing w:before="7" w:line="240" w:lineRule="auto"/>
        <w:rPr>
          <w:rFonts w:ascii="Times New Roman" w:eastAsia="Times New Roman" w:hAnsi="Times New Roman" w:cs="Times New Roman"/>
          <w:sz w:val="32"/>
          <w:szCs w:val="32"/>
        </w:rPr>
      </w:pPr>
    </w:p>
    <w:p w:rsidR="00395174" w:rsidRDefault="00395174">
      <w:pPr>
        <w:widowControl w:val="0"/>
        <w:spacing w:before="7" w:line="240" w:lineRule="auto"/>
        <w:rPr>
          <w:rFonts w:ascii="Times New Roman" w:eastAsia="Times New Roman" w:hAnsi="Times New Roman" w:cs="Times New Roman"/>
          <w:sz w:val="32"/>
          <w:szCs w:val="32"/>
        </w:rPr>
      </w:pPr>
    </w:p>
    <w:p w:rsidR="00395174" w:rsidRDefault="00395174">
      <w:pPr>
        <w:widowControl w:val="0"/>
        <w:spacing w:before="7" w:line="240" w:lineRule="auto"/>
        <w:jc w:val="center"/>
        <w:rPr>
          <w:rFonts w:ascii="Times New Roman" w:eastAsia="Times New Roman" w:hAnsi="Times New Roman" w:cs="Times New Roman"/>
          <w:sz w:val="32"/>
          <w:szCs w:val="32"/>
        </w:rPr>
      </w:pPr>
    </w:p>
    <w:p w:rsidR="00395174" w:rsidRDefault="00916E1B">
      <w:pPr>
        <w:widowControl w:val="0"/>
        <w:spacing w:before="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Announcement</w:t>
      </w:r>
    </w:p>
    <w:p w:rsidR="00395174" w:rsidRDefault="00916E1B">
      <w:pPr>
        <w:widowControl w:val="0"/>
        <w:spacing w:before="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Director of Finance – Full-time</w:t>
      </w:r>
    </w:p>
    <w:p w:rsidR="00395174" w:rsidRDefault="00395174">
      <w:pPr>
        <w:widowControl w:val="0"/>
        <w:spacing w:before="7" w:line="240" w:lineRule="auto"/>
        <w:jc w:val="center"/>
        <w:rPr>
          <w:rFonts w:ascii="Times New Roman" w:eastAsia="Times New Roman" w:hAnsi="Times New Roman" w:cs="Times New Roman"/>
          <w:b/>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IRIS (Integrated Refugee &amp; Immigrant Services, Inc. www.irisct.org) is a dynamic refugee resettlement agency with offices in New Haven and Hartford, and on-going resettlement efforts throughout the state and across the U.S. IRIS serves people from all over</w:t>
      </w:r>
      <w:r>
        <w:rPr>
          <w:rFonts w:ascii="Times New Roman" w:eastAsia="Times New Roman" w:hAnsi="Times New Roman" w:cs="Times New Roman"/>
          <w:sz w:val="24"/>
          <w:szCs w:val="24"/>
        </w:rPr>
        <w:t xml:space="preserve"> the world who have fled persecution in their home countries to start new lives and become self-sufficient, contributing members of their new communities.</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 SUMMARY: </w:t>
      </w:r>
    </w:p>
    <w:p w:rsidR="00395174" w:rsidRDefault="00395174">
      <w:pPr>
        <w:widowControl w:val="0"/>
        <w:spacing w:before="7" w:line="240" w:lineRule="auto"/>
        <w:rPr>
          <w:rFonts w:ascii="Times New Roman" w:eastAsia="Times New Roman" w:hAnsi="Times New Roman" w:cs="Times New Roman"/>
          <w:b/>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Senior Director of Finance reports to the Executive Director, this position </w:t>
      </w:r>
      <w:r>
        <w:rPr>
          <w:rFonts w:ascii="Times New Roman" w:eastAsia="Times New Roman" w:hAnsi="Times New Roman" w:cs="Times New Roman"/>
          <w:sz w:val="24"/>
          <w:szCs w:val="24"/>
        </w:rPr>
        <w:t>leads the Finance team with responsibility for financial strategy and planning, financial operations, budget and audit management, financial reporting and analysis, grants administration, organizational compliance with internal controls, and provides criti</w:t>
      </w:r>
      <w:r>
        <w:rPr>
          <w:rFonts w:ascii="Times New Roman" w:eastAsia="Times New Roman" w:hAnsi="Times New Roman" w:cs="Times New Roman"/>
          <w:sz w:val="24"/>
          <w:szCs w:val="24"/>
        </w:rPr>
        <w:t>cal support on budgeting and financial forecasting. This position also leads the annual GAAP audits, IRS Form 990, and other tax filings. Working closely with all departmental leaders, the Senior Director of Finance is a mentor, trouble-shooter, and servic</w:t>
      </w:r>
      <w:r>
        <w:rPr>
          <w:rFonts w:ascii="Times New Roman" w:eastAsia="Times New Roman" w:hAnsi="Times New Roman" w:cs="Times New Roman"/>
          <w:sz w:val="24"/>
          <w:szCs w:val="24"/>
        </w:rPr>
        <w:t>e provider in finance and accounting procedure, process improvement, and budget management. This is a unique professional opportunity for a finance leader to stabilize and strengthen the internal functions of a rapidly growing and well-respected organizati</w:t>
      </w:r>
      <w:r>
        <w:rPr>
          <w:rFonts w:ascii="Times New Roman" w:eastAsia="Times New Roman" w:hAnsi="Times New Roman" w:cs="Times New Roman"/>
          <w:sz w:val="24"/>
          <w:szCs w:val="24"/>
        </w:rPr>
        <w:t>on that supports the resettlement of immigrants and refugees in Connecticut and across the U.S.</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be an expert in nonprofit financial management, is meticulously attentive, is an excellent collaborator and aligns strongly with our organizational mission. This role plays a critical part in the organization’s strategic decis</w:t>
      </w:r>
      <w:r>
        <w:rPr>
          <w:rFonts w:ascii="Times New Roman" w:eastAsia="Times New Roman" w:hAnsi="Times New Roman" w:cs="Times New Roman"/>
          <w:sz w:val="24"/>
          <w:szCs w:val="24"/>
        </w:rPr>
        <w:t>ion-making process as it continues to enhance its quality programming. This position will be reporting to the Executive Director (ED) and is part of the senior leadership team.</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provides a unique professional opportunity for a finance leader </w:t>
      </w:r>
      <w:r>
        <w:rPr>
          <w:rFonts w:ascii="Times New Roman" w:eastAsia="Times New Roman" w:hAnsi="Times New Roman" w:cs="Times New Roman"/>
          <w:sz w:val="24"/>
          <w:szCs w:val="24"/>
        </w:rPr>
        <w:t>to maximize and strengthen the internal capacity of a well-respected, high-impact organization.</w:t>
      </w:r>
    </w:p>
    <w:p w:rsidR="00395174" w:rsidRDefault="00395174">
      <w:pPr>
        <w:spacing w:after="120"/>
      </w:pPr>
    </w:p>
    <w:p w:rsidR="00395174" w:rsidRDefault="00916E1B">
      <w:pPr>
        <w:widowControl w:val="0"/>
        <w:spacing w:before="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FUNCTIONS:</w:t>
      </w:r>
    </w:p>
    <w:p w:rsidR="00395174" w:rsidRDefault="00395174">
      <w:pPr>
        <w:widowControl w:val="0"/>
        <w:spacing w:before="7" w:line="240" w:lineRule="auto"/>
        <w:rPr>
          <w:rFonts w:ascii="Times New Roman" w:eastAsia="Times New Roman" w:hAnsi="Times New Roman" w:cs="Times New Roman"/>
          <w:b/>
          <w:sz w:val="24"/>
          <w:szCs w:val="24"/>
        </w:rPr>
      </w:pP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 and direct budgeting &amp; accounting functions, including: grant accounting &amp; fiscal compliance, payroll, accounts payable, cash manageme</w:t>
      </w:r>
      <w:r>
        <w:rPr>
          <w:rFonts w:ascii="Times New Roman" w:eastAsia="Times New Roman" w:hAnsi="Times New Roman" w:cs="Times New Roman"/>
          <w:sz w:val="24"/>
          <w:szCs w:val="24"/>
        </w:rPr>
        <w:t>nt, and investments.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 as Fiscal Officer for organization, setting and adhering to the strategic plan, organizational goals, and the mission and values of IRIS.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 the annual and long-term budgeting process in collaboration with the ED and other member</w:t>
      </w:r>
      <w:r>
        <w:rPr>
          <w:rFonts w:ascii="Times New Roman" w:eastAsia="Times New Roman" w:hAnsi="Times New Roman" w:cs="Times New Roman"/>
          <w:sz w:val="24"/>
          <w:szCs w:val="24"/>
        </w:rPr>
        <w:t>s of the senior leadership team by providing strategic recommendations based on financial analysis and projections.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 and direct the finance department, a team of under 10 staff.</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closely with the Executive Director, translates complex financial </w:t>
      </w:r>
      <w:r>
        <w:rPr>
          <w:rFonts w:ascii="Times New Roman" w:eastAsia="Times New Roman" w:hAnsi="Times New Roman" w:cs="Times New Roman"/>
          <w:sz w:val="24"/>
          <w:szCs w:val="24"/>
        </w:rPr>
        <w:t>data into compelling narratives, creating executive presentations that provide clear insights with recommendations and guide strategic decisions.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 financial risk and lead the effort to identify process improvements and cost savings within the organiz</w:t>
      </w:r>
      <w:r>
        <w:rPr>
          <w:rFonts w:ascii="Times New Roman" w:eastAsia="Times New Roman" w:hAnsi="Times New Roman" w:cs="Times New Roman"/>
          <w:sz w:val="24"/>
          <w:szCs w:val="24"/>
        </w:rPr>
        <w:t>ation.</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organization &amp; financial position and issue periodic reports on organization &amp; financial stability, liquidity, and growth internally and externally including to the Board of Directors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 and direct final approvals for all accounting; budg</w:t>
      </w:r>
      <w:r>
        <w:rPr>
          <w:rFonts w:ascii="Times New Roman" w:eastAsia="Times New Roman" w:hAnsi="Times New Roman" w:cs="Times New Roman"/>
          <w:sz w:val="24"/>
          <w:szCs w:val="24"/>
        </w:rPr>
        <w:t>eting, grant reporting, payroll, and cash management</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compliance with federal and state financial management guidelines. Provide guidance to programmatic leadership to adhere to these regulations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Leads in following finance policy guidelines, and </w:t>
      </w:r>
      <w:r>
        <w:rPr>
          <w:rFonts w:ascii="Times New Roman" w:eastAsia="Times New Roman" w:hAnsi="Times New Roman" w:cs="Times New Roman"/>
          <w:sz w:val="24"/>
          <w:szCs w:val="24"/>
        </w:rPr>
        <w:t>provides leadership during annual policy review</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Leads as Project Manager for financial system implementation, and represents the highest level for any system decisions that have downstream impact in finance and financial reporting.</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Hybrid position with in-</w:t>
      </w:r>
      <w:r>
        <w:rPr>
          <w:rFonts w:ascii="Times New Roman" w:eastAsia="Times New Roman" w:hAnsi="Times New Roman" w:cs="Times New Roman"/>
          <w:sz w:val="24"/>
          <w:szCs w:val="24"/>
        </w:rPr>
        <w:t>office presence at a minimum of three (3) days a week to foster employer culture, collaboration, and mentorship opportunities.</w:t>
      </w:r>
    </w:p>
    <w:p w:rsidR="00395174" w:rsidRDefault="00395174"/>
    <w:p w:rsidR="00395174" w:rsidRDefault="00916E1B">
      <w:pPr>
        <w:widowControl w:val="0"/>
        <w:spacing w:before="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degree in finance, Accounting, Economics; MBA or CPA preferred.</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years of finance leadership &amp; manage</w:t>
      </w:r>
      <w:r>
        <w:rPr>
          <w:rFonts w:ascii="Times New Roman" w:eastAsia="Times New Roman" w:hAnsi="Times New Roman" w:cs="Times New Roman"/>
          <w:sz w:val="24"/>
          <w:szCs w:val="24"/>
        </w:rPr>
        <w:t>ment experience; including some nonprofit finance and accounting experience.</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Openly supports departmental and organizational changes and demonstrates comfort working in a rapidly growing and evolving organization.</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federal and state grant ma</w:t>
      </w:r>
      <w:r>
        <w:rPr>
          <w:rFonts w:ascii="Times New Roman" w:eastAsia="Times New Roman" w:hAnsi="Times New Roman" w:cs="Times New Roman"/>
          <w:sz w:val="24"/>
          <w:szCs w:val="24"/>
        </w:rPr>
        <w:t>nagement and regulations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proficiencies: Microsoft Excel, PowerPoint, with CRM &amp; financial software experience, Sage Intacct a bonus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Proven track record in system implementation, serving as project leader for departmental initiatives.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organizational skills with ability to work on complex projects with urgent </w:t>
      </w:r>
      <w:r>
        <w:rPr>
          <w:rFonts w:ascii="Times New Roman" w:eastAsia="Times New Roman" w:hAnsi="Times New Roman" w:cs="Times New Roman"/>
          <w:sz w:val="24"/>
          <w:szCs w:val="24"/>
        </w:rPr>
        <w:lastRenderedPageBreak/>
        <w:t>deadlines with a high degree of accuracy and attention to detail.</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prioritize tasks and to delegate as appropriate.</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communication skills, verbal and wr</w:t>
      </w:r>
      <w:r>
        <w:rPr>
          <w:rFonts w:ascii="Times New Roman" w:eastAsia="Times New Roman" w:hAnsi="Times New Roman" w:cs="Times New Roman"/>
          <w:sz w:val="24"/>
          <w:szCs w:val="24"/>
        </w:rPr>
        <w:t>itten with the ability to present at all levels.</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manage effectively and collaborate at a dispersed organization and a hybrid work environment.</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 good judgment and a high level of emotional intelligence.</w:t>
      </w:r>
    </w:p>
    <w:p w:rsidR="00395174" w:rsidRDefault="00916E1B">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Passion for working with the immigra</w:t>
      </w:r>
      <w:r>
        <w:rPr>
          <w:rFonts w:ascii="Times New Roman" w:eastAsia="Times New Roman" w:hAnsi="Times New Roman" w:cs="Times New Roman"/>
          <w:sz w:val="24"/>
          <w:szCs w:val="24"/>
        </w:rPr>
        <w:t>nt and refugee population.</w:t>
      </w:r>
    </w:p>
    <w:p w:rsidR="00395174" w:rsidRDefault="00916E1B">
      <w:pPr>
        <w:widowControl w:val="0"/>
        <w:numPr>
          <w:ilvl w:val="0"/>
          <w:numId w:val="1"/>
        </w:numPr>
        <w:pBdr>
          <w:top w:val="nil"/>
          <w:left w:val="nil"/>
          <w:bottom w:val="nil"/>
          <w:right w:val="nil"/>
          <w:between w:val="nil"/>
        </w:pBdr>
        <w:spacing w:before="27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Lived experience desired</w:t>
      </w:r>
    </w:p>
    <w:p w:rsidR="00395174" w:rsidRDefault="00395174">
      <w:pPr>
        <w:pBdr>
          <w:top w:val="nil"/>
          <w:left w:val="nil"/>
          <w:bottom w:val="nil"/>
          <w:right w:val="nil"/>
          <w:between w:val="nil"/>
        </w:pBdr>
        <w:ind w:left="720"/>
        <w:rPr>
          <w:color w:val="000000"/>
        </w:rPr>
      </w:pPr>
    </w:p>
    <w:p w:rsidR="00395174" w:rsidRDefault="00916E1B">
      <w:pPr>
        <w:widowControl w:val="0"/>
        <w:spacing w:before="271" w:line="240" w:lineRule="auto"/>
        <w:jc w:val="both"/>
        <w:rPr>
          <w:rFonts w:ascii="Times New Roman" w:eastAsia="Times New Roman" w:hAnsi="Times New Roman" w:cs="Times New Roman"/>
          <w:sz w:val="24"/>
          <w:szCs w:val="24"/>
          <w:u w:val="single"/>
        </w:rPr>
      </w:pPr>
      <w:r>
        <w:rPr>
          <w:color w:val="000000"/>
        </w:rPr>
        <w:br/>
      </w:r>
      <w:r>
        <w:rPr>
          <w:rFonts w:ascii="Times New Roman" w:eastAsia="Times New Roman" w:hAnsi="Times New Roman" w:cs="Times New Roman"/>
          <w:b/>
          <w:sz w:val="24"/>
          <w:szCs w:val="24"/>
        </w:rPr>
        <w:t>Benefits:</w:t>
      </w:r>
      <w:r>
        <w:rPr>
          <w:color w:val="000000"/>
        </w:rPr>
        <w:t xml:space="preserve">  </w:t>
      </w:r>
      <w:r>
        <w:rPr>
          <w:rFonts w:ascii="Times New Roman" w:eastAsia="Times New Roman" w:hAnsi="Times New Roman" w:cs="Times New Roman"/>
          <w:sz w:val="24"/>
          <w:szCs w:val="24"/>
        </w:rPr>
        <w:t xml:space="preserve">Health, vision, dental, life and disability insurance. vacation (3 weeks/year), personal days (3 days/year), holidays per IRIS schedule, sick leave. Eligible for 403b retirement plan after 1 year. </w:t>
      </w:r>
    </w:p>
    <w:p w:rsidR="00395174" w:rsidRDefault="00916E1B" w:rsidP="00327454">
      <w:pPr>
        <w:widowControl w:val="0"/>
        <w:spacing w:before="271" w:line="240" w:lineRule="auto"/>
        <w:jc w:val="both"/>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b/>
          <w:sz w:val="24"/>
          <w:szCs w:val="24"/>
        </w:rPr>
        <w:t>Compensation:</w:t>
      </w:r>
      <w:r>
        <w:rPr>
          <w:rFonts w:ascii="Times New Roman" w:eastAsia="Times New Roman" w:hAnsi="Times New Roman" w:cs="Times New Roman"/>
          <w:sz w:val="24"/>
          <w:szCs w:val="24"/>
        </w:rPr>
        <w:t xml:space="preserve"> This is a full-time salary (40 hours per wee</w:t>
      </w:r>
      <w:r>
        <w:rPr>
          <w:rFonts w:ascii="Times New Roman" w:eastAsia="Times New Roman" w:hAnsi="Times New Roman" w:cs="Times New Roman"/>
          <w:sz w:val="24"/>
          <w:szCs w:val="24"/>
        </w:rPr>
        <w:t>k). The salary</w:t>
      </w:r>
      <w:r w:rsidR="00327454">
        <w:rPr>
          <w:rFonts w:ascii="Times New Roman" w:eastAsia="Times New Roman" w:hAnsi="Times New Roman" w:cs="Times New Roman"/>
          <w:sz w:val="24"/>
          <w:szCs w:val="24"/>
        </w:rPr>
        <w:t xml:space="preserve"> range for this position is $120</w:t>
      </w:r>
      <w:r>
        <w:rPr>
          <w:rFonts w:ascii="Times New Roman" w:eastAsia="Times New Roman" w:hAnsi="Times New Roman" w:cs="Times New Roman"/>
          <w:sz w:val="24"/>
          <w:szCs w:val="24"/>
        </w:rPr>
        <w:t>,000-  $130,000 annually.</w:t>
      </w:r>
    </w:p>
    <w:p w:rsidR="00395174" w:rsidRDefault="00395174">
      <w:pPr>
        <w:widowControl w:val="0"/>
        <w:spacing w:before="271" w:line="240" w:lineRule="auto"/>
        <w:ind w:left="166"/>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and inclusion are hardwired into IRIS mission: We are dedicated to welcoming peoples from all over the world who are fleeing persecution, war, and violence.  We are more effective at serving our client’s needs when we are representative of the co</w:t>
      </w:r>
      <w:r>
        <w:rPr>
          <w:rFonts w:ascii="Times New Roman" w:eastAsia="Times New Roman" w:hAnsi="Times New Roman" w:cs="Times New Roman"/>
          <w:sz w:val="24"/>
          <w:szCs w:val="24"/>
        </w:rPr>
        <w:t>mmunities we live in and work with.  So we are an enthusiastic Equal Opportunity Employer.  We strongly encourage people from underrepresented groups to apply.  Please reach out if you need accommodations in applying.</w:t>
      </w:r>
    </w:p>
    <w:p w:rsidR="00395174" w:rsidRDefault="00395174"/>
    <w:p w:rsidR="00395174" w:rsidRDefault="00916E1B">
      <w:pPr>
        <w:widowControl w:val="0"/>
        <w:spacing w:before="7" w:line="240" w:lineRule="auto"/>
        <w:jc w:val="both"/>
        <w:rPr>
          <w:rFonts w:ascii="Times New Roman" w:eastAsia="Times New Roman" w:hAnsi="Times New Roman" w:cs="Times New Roman"/>
          <w:sz w:val="24"/>
          <w:szCs w:val="24"/>
        </w:rPr>
      </w:pPr>
      <w:r w:rsidRPr="00327454">
        <w:rPr>
          <w:rFonts w:ascii="Times New Roman" w:eastAsia="Times New Roman" w:hAnsi="Times New Roman" w:cs="Times New Roman"/>
          <w:b/>
          <w:sz w:val="24"/>
          <w:szCs w:val="24"/>
        </w:rPr>
        <w:t>To apply</w:t>
      </w:r>
      <w:r>
        <w:rPr>
          <w:rFonts w:ascii="Times New Roman" w:eastAsia="Times New Roman" w:hAnsi="Times New Roman" w:cs="Times New Roman"/>
          <w:sz w:val="24"/>
          <w:szCs w:val="24"/>
        </w:rPr>
        <w:t>, send an email to humanresou</w:t>
      </w:r>
      <w:r>
        <w:rPr>
          <w:rFonts w:ascii="Times New Roman" w:eastAsia="Times New Roman" w:hAnsi="Times New Roman" w:cs="Times New Roman"/>
          <w:sz w:val="24"/>
          <w:szCs w:val="24"/>
        </w:rPr>
        <w:t>rces@irisct.org as soon as possible with the following:</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subject line that says “Senior Director, Finance- Your Name”</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cover letter</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resume and two references</w:t>
      </w:r>
    </w:p>
    <w:p w:rsidR="00395174" w:rsidRDefault="00395174">
      <w:pPr>
        <w:widowControl w:val="0"/>
        <w:spacing w:before="7" w:line="240" w:lineRule="auto"/>
        <w:jc w:val="both"/>
        <w:rPr>
          <w:rFonts w:ascii="Times New Roman" w:eastAsia="Times New Roman" w:hAnsi="Times New Roman" w:cs="Times New Roman"/>
          <w:sz w:val="24"/>
          <w:szCs w:val="24"/>
        </w:rPr>
      </w:pPr>
    </w:p>
    <w:p w:rsidR="00395174" w:rsidRDefault="00916E1B">
      <w:pPr>
        <w:widowControl w:val="0"/>
        <w:spacing w:before="7"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Applications will be reviewed in the order they are received and until the position </w:t>
      </w:r>
      <w:r>
        <w:rPr>
          <w:rFonts w:ascii="Times New Roman" w:eastAsia="Times New Roman" w:hAnsi="Times New Roman" w:cs="Times New Roman"/>
          <w:i/>
          <w:sz w:val="24"/>
          <w:szCs w:val="24"/>
        </w:rPr>
        <w:t>is filled.</w:t>
      </w: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b/>
          <w:sz w:val="24"/>
          <w:szCs w:val="24"/>
        </w:rPr>
      </w:pPr>
    </w:p>
    <w:p w:rsidR="00395174" w:rsidRDefault="00395174">
      <w:pPr>
        <w:widowControl w:val="0"/>
        <w:spacing w:before="271" w:line="240" w:lineRule="auto"/>
        <w:jc w:val="both"/>
        <w:rPr>
          <w:rFonts w:ascii="Times New Roman" w:eastAsia="Times New Roman" w:hAnsi="Times New Roman" w:cs="Times New Roman"/>
          <w:sz w:val="24"/>
          <w:szCs w:val="24"/>
        </w:rPr>
      </w:pPr>
    </w:p>
    <w:sectPr w:rsidR="00395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8152F"/>
    <w:multiLevelType w:val="multilevel"/>
    <w:tmpl w:val="B1CE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74"/>
    <w:rsid w:val="00327454"/>
    <w:rsid w:val="00395174"/>
    <w:rsid w:val="0091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69A6"/>
  <w15:docId w15:val="{A8684C5D-2857-4B87-96BE-D58712E8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D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ListParagraph">
    <w:name w:val="List Paragraph"/>
    <w:basedOn w:val="Normal"/>
    <w:uiPriority w:val="34"/>
    <w:qFormat/>
    <w:rsid w:val="0081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jp6/KgxIhgaQRnOEtXPaI71+pg==">CgMxLjAyCGguZ2pkZ3hzOAByITFheDhXWGVVeU9hNnlzdDZYTEtkNzNjclFteG1SNjAzXw==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Jahan Shah-Jahan</dc:creator>
  <cp:lastModifiedBy>Bria Askew</cp:lastModifiedBy>
  <cp:revision>2</cp:revision>
  <dcterms:created xsi:type="dcterms:W3CDTF">2024-07-10T14:33:00Z</dcterms:created>
  <dcterms:modified xsi:type="dcterms:W3CDTF">2024-07-10T14:33:00Z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222c3340937e297ab56b325ad5d080850e1c583630ca4d5d5d221c68434de1fe</vt:lpwstr>
  </property>
</Properties>
</file>